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064A00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24</w:t>
      </w:r>
      <w:r w:rsidR="00B166E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2E4119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  <w:r w:rsidR="00835305">
        <w:rPr>
          <w:rFonts w:ascii="Century" w:eastAsia="Calibri" w:hAnsi="Century"/>
          <w:bCs/>
          <w:caps/>
          <w:sz w:val="32"/>
          <w:szCs w:val="28"/>
          <w:lang w:eastAsia="ru-RU"/>
        </w:rPr>
        <w:t xml:space="preserve"> </w:t>
      </w:r>
    </w:p>
    <w:p w:rsidR="00835305" w:rsidRPr="00BA1E75" w:rsidRDefault="00835305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B166E2">
        <w:rPr>
          <w:rFonts w:ascii="Century" w:hAnsi="Century"/>
          <w:bCs/>
          <w:sz w:val="32"/>
          <w:szCs w:val="32"/>
        </w:rPr>
        <w:t>22/24</w:t>
      </w:r>
      <w:r w:rsidR="00B166E2" w:rsidRPr="00A87819">
        <w:rPr>
          <w:rFonts w:ascii="Century" w:hAnsi="Century"/>
          <w:bCs/>
          <w:sz w:val="32"/>
          <w:szCs w:val="32"/>
        </w:rPr>
        <w:t>-</w:t>
      </w:r>
      <w:r w:rsidR="00B166E2">
        <w:rPr>
          <w:rFonts w:ascii="Century" w:hAnsi="Century"/>
          <w:bCs/>
          <w:sz w:val="32"/>
          <w:szCs w:val="32"/>
        </w:rPr>
        <w:t>5081</w:t>
      </w:r>
    </w:p>
    <w:p w:rsidR="00B74AEF" w:rsidRPr="00CC6AFE" w:rsidRDefault="00485F82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3" w:name="_Hlk69735883"/>
      <w:bookmarkEnd w:id="0"/>
      <w:r w:rsidRPr="00CC6AFE">
        <w:rPr>
          <w:rFonts w:ascii="Century" w:eastAsia="Calibri" w:hAnsi="Century"/>
          <w:sz w:val="26"/>
          <w:szCs w:val="26"/>
          <w:lang w:eastAsia="ru-RU"/>
        </w:rPr>
        <w:t>2</w:t>
      </w:r>
      <w:r w:rsidR="00064A00">
        <w:rPr>
          <w:rFonts w:ascii="Century" w:eastAsia="Calibri" w:hAnsi="Century"/>
          <w:sz w:val="26"/>
          <w:szCs w:val="26"/>
          <w:lang w:eastAsia="ru-RU"/>
        </w:rPr>
        <w:t>9</w:t>
      </w:r>
      <w:r w:rsidR="00B166E2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="00064A00">
        <w:rPr>
          <w:rFonts w:ascii="Century" w:eastAsia="Calibri" w:hAnsi="Century"/>
          <w:sz w:val="26"/>
          <w:szCs w:val="26"/>
          <w:lang w:eastAsia="ru-RU"/>
        </w:rPr>
        <w:t>вересня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Pr="00CC6AFE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ab/>
      </w:r>
      <w:r w:rsidR="00835305">
        <w:rPr>
          <w:rFonts w:ascii="Century" w:eastAsia="Calibri" w:hAnsi="Century"/>
          <w:sz w:val="26"/>
          <w:szCs w:val="26"/>
          <w:lang w:eastAsia="ru-RU"/>
        </w:rPr>
        <w:t xml:space="preserve">      </w:t>
      </w:r>
      <w:r w:rsidR="00B74AEF" w:rsidRPr="00CC6AFE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3"/>
    <w:p w:rsidR="00D14554" w:rsidRPr="00CC6AF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2F131E" w:rsidRPr="00CC6AFE" w:rsidRDefault="00064A00" w:rsidP="00064A00">
      <w:pPr>
        <w:jc w:val="both"/>
        <w:rPr>
          <w:rFonts w:ascii="Century" w:hAnsi="Century"/>
          <w:b/>
          <w:sz w:val="26"/>
          <w:szCs w:val="26"/>
        </w:rPr>
      </w:pPr>
      <w:r w:rsidRPr="00064A00">
        <w:rPr>
          <w:rFonts w:ascii="Century" w:hAnsi="Century"/>
          <w:b/>
          <w:sz w:val="26"/>
          <w:szCs w:val="26"/>
        </w:rPr>
        <w:t>Про затвердження детального плану території земельної ділянки</w:t>
      </w:r>
      <w:r w:rsidR="00835305">
        <w:rPr>
          <w:rFonts w:ascii="Century" w:hAnsi="Century"/>
          <w:b/>
          <w:sz w:val="26"/>
          <w:szCs w:val="26"/>
        </w:rPr>
        <w:t xml:space="preserve"> </w:t>
      </w:r>
      <w:r w:rsidRPr="00064A00">
        <w:rPr>
          <w:rFonts w:ascii="Century" w:hAnsi="Century"/>
          <w:b/>
          <w:sz w:val="26"/>
          <w:szCs w:val="26"/>
        </w:rPr>
        <w:t>для розміщення кварталу індивідуальної житлової забудови в с.</w:t>
      </w:r>
      <w:r w:rsidR="00835305">
        <w:rPr>
          <w:rFonts w:ascii="Century" w:hAnsi="Century"/>
          <w:b/>
          <w:sz w:val="26"/>
          <w:szCs w:val="26"/>
        </w:rPr>
        <w:t xml:space="preserve"> </w:t>
      </w:r>
      <w:r w:rsidRPr="00064A00">
        <w:rPr>
          <w:rFonts w:ascii="Century" w:hAnsi="Century"/>
          <w:b/>
          <w:sz w:val="26"/>
          <w:szCs w:val="26"/>
        </w:rPr>
        <w:t>Артищів</w:t>
      </w:r>
    </w:p>
    <w:p w:rsidR="00D14554" w:rsidRPr="00CC6AF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CC6AFE" w:rsidRDefault="00835305" w:rsidP="00064A00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  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Заслухавши начальника відділу містобудування та архітектури Клок Вероніку Володимирівну </w:t>
      </w:r>
      <w:r w:rsidR="00064A00">
        <w:rPr>
          <w:rFonts w:ascii="Century" w:hAnsi="Century"/>
          <w:sz w:val="26"/>
          <w:szCs w:val="26"/>
          <w:lang w:val="uk-UA"/>
        </w:rPr>
        <w:t>п</w:t>
      </w:r>
      <w:r w:rsidR="00064A00" w:rsidRPr="00064A00">
        <w:rPr>
          <w:rFonts w:ascii="Century" w:hAnsi="Century"/>
          <w:sz w:val="26"/>
          <w:szCs w:val="26"/>
          <w:lang w:val="uk-UA"/>
        </w:rPr>
        <w:t>ро затвердження детального плану території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64A00" w:rsidRPr="00064A00">
        <w:rPr>
          <w:rFonts w:ascii="Century" w:hAnsi="Century"/>
          <w:sz w:val="26"/>
          <w:szCs w:val="26"/>
          <w:lang w:val="uk-UA"/>
        </w:rPr>
        <w:t>для розміщення кварталу індивідуальної житлової забудови в с.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64A00" w:rsidRPr="00064A00">
        <w:rPr>
          <w:rFonts w:ascii="Century" w:hAnsi="Century"/>
          <w:sz w:val="26"/>
          <w:szCs w:val="26"/>
          <w:lang w:val="uk-UA"/>
        </w:rPr>
        <w:t>Артищів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 w:rsidR="00CC6AFE" w:rsidRPr="00CC6AFE">
        <w:rPr>
          <w:rFonts w:ascii="Century" w:hAnsi="Century"/>
          <w:sz w:val="26"/>
          <w:szCs w:val="26"/>
          <w:lang w:val="uk-UA"/>
        </w:rPr>
        <w:t>, розробленого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64A00" w:rsidRPr="00064A00">
        <w:rPr>
          <w:rFonts w:ascii="Century" w:hAnsi="Century"/>
          <w:sz w:val="26"/>
          <w:szCs w:val="26"/>
          <w:lang w:val="uk-UA"/>
        </w:rPr>
        <w:t>ТзОВ «Румпекс ЛТД» (архітектор Савчин І.Я., кваліфікаційний сертифікат серія АА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064A00" w:rsidRPr="00064A00">
        <w:rPr>
          <w:rFonts w:ascii="Century" w:hAnsi="Century"/>
          <w:sz w:val="26"/>
          <w:szCs w:val="26"/>
          <w:lang w:val="uk-UA"/>
        </w:rPr>
        <w:t>004242)</w:t>
      </w:r>
      <w:r w:rsidR="00EE2E05" w:rsidRPr="00CC6AFE">
        <w:rPr>
          <w:rFonts w:ascii="Century" w:hAnsi="Century"/>
          <w:sz w:val="26"/>
          <w:szCs w:val="26"/>
          <w:lang w:val="uk-UA"/>
        </w:rPr>
        <w:t>, керуючись Земельним кодексом України, Постановою Кабінету Міністрів України від 01.09.2021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8E3238">
        <w:rPr>
          <w:rFonts w:ascii="Century" w:hAnsi="Century"/>
          <w:sz w:val="26"/>
          <w:szCs w:val="26"/>
          <w:lang w:val="uk-UA"/>
        </w:rPr>
        <w:t>р.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E2E05" w:rsidRPr="00CC6AFE">
        <w:rPr>
          <w:rFonts w:ascii="Century" w:hAnsi="Century"/>
          <w:sz w:val="26"/>
          <w:szCs w:val="26"/>
          <w:lang w:val="uk-UA"/>
        </w:rPr>
        <w:t>926 «Про затвердження Порядку розроблення, оновлення, внесення змін та затвердження містобудівної документації»,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Постановою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Кабінету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Міністрів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України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від 25.05.2011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8E3238">
        <w:rPr>
          <w:rFonts w:ascii="Century" w:hAnsi="Century"/>
          <w:sz w:val="26"/>
          <w:szCs w:val="26"/>
          <w:lang w:val="uk-UA"/>
        </w:rPr>
        <w:t>р.</w:t>
      </w:r>
      <w:r w:rsidR="00CC6AFE" w:rsidRPr="00B166E2">
        <w:rPr>
          <w:rFonts w:ascii="Century" w:hAnsi="Century"/>
          <w:sz w:val="26"/>
          <w:szCs w:val="26"/>
          <w:lang w:val="uk-UA"/>
        </w:rPr>
        <w:t xml:space="preserve"> 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555 «Про затвердження Порядку проведення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громадських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слухань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щодо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врахування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громадських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інтересів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під час розроблення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проектів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містобудівної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документації на місцевому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CC6AFE" w:rsidRPr="00B166E2">
        <w:rPr>
          <w:rFonts w:ascii="Century" w:hAnsi="Century"/>
          <w:sz w:val="26"/>
          <w:szCs w:val="26"/>
          <w:lang w:val="uk-UA"/>
        </w:rPr>
        <w:t>рівні»,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Законами України «Про регулювання містобудівної діяльності», «Про стратегічну екологічну оцінку»,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="00EE2E05" w:rsidRPr="00CC6AFE">
        <w:rPr>
          <w:rFonts w:ascii="Century" w:hAnsi="Century"/>
          <w:sz w:val="26"/>
          <w:szCs w:val="26"/>
          <w:lang w:val="uk-UA"/>
        </w:rPr>
        <w:t>«Про місцеве самоврядування в Україні», враховуючи п</w:t>
      </w:r>
      <w:r>
        <w:rPr>
          <w:rFonts w:ascii="Century" w:hAnsi="Century"/>
          <w:sz w:val="26"/>
          <w:szCs w:val="26"/>
          <w:lang w:val="uk-UA"/>
        </w:rPr>
        <w:t>ропозиції постійної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064A00">
        <w:rPr>
          <w:rFonts w:ascii="Century" w:hAnsi="Century"/>
          <w:sz w:val="26"/>
          <w:szCs w:val="26"/>
          <w:lang w:val="uk-UA"/>
        </w:rPr>
        <w:t>з питань</w:t>
      </w:r>
      <w:r w:rsidR="00EE2E05" w:rsidRPr="00CC6AFE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CC6AFE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835305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835305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835305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835305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835305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835305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835305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CC6AFE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:rsidR="00D14554" w:rsidRPr="00CC6AF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485F82" w:rsidRPr="00CC6AFE" w:rsidRDefault="00EE2E05" w:rsidP="00860BE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CC6AFE">
        <w:rPr>
          <w:rFonts w:ascii="Century" w:hAnsi="Century"/>
          <w:sz w:val="26"/>
          <w:szCs w:val="26"/>
        </w:rPr>
        <w:t xml:space="preserve">Затвердити детальний план території </w:t>
      </w:r>
      <w:r w:rsidR="009F4941" w:rsidRPr="00053E9F">
        <w:rPr>
          <w:rFonts w:ascii="Century" w:hAnsi="Century"/>
          <w:sz w:val="26"/>
          <w:szCs w:val="26"/>
        </w:rPr>
        <w:t>в межах земельної ділянки комунальної власності, кадастровий номер 4620983900:34:000:0047,</w:t>
      </w:r>
      <w:r w:rsidR="00064A00" w:rsidRPr="00053E9F">
        <w:rPr>
          <w:rFonts w:ascii="Century" w:hAnsi="Century"/>
          <w:sz w:val="26"/>
          <w:szCs w:val="26"/>
        </w:rPr>
        <w:t xml:space="preserve"> для розміщення кварталу індивідуальної житлової забудови</w:t>
      </w:r>
      <w:r w:rsidR="009F4941" w:rsidRPr="00053E9F">
        <w:rPr>
          <w:rFonts w:ascii="Century" w:hAnsi="Century"/>
          <w:sz w:val="26"/>
          <w:szCs w:val="26"/>
        </w:rPr>
        <w:t xml:space="preserve"> (53 ділянки орієнтовною площею 0,1 га кожна)</w:t>
      </w:r>
      <w:r w:rsidR="002A7C2B">
        <w:rPr>
          <w:rFonts w:ascii="Century" w:hAnsi="Century"/>
          <w:sz w:val="26"/>
          <w:szCs w:val="26"/>
        </w:rPr>
        <w:t xml:space="preserve"> </w:t>
      </w:r>
      <w:r w:rsidR="00064A00" w:rsidRPr="00064A00">
        <w:rPr>
          <w:rFonts w:ascii="Century" w:hAnsi="Century"/>
          <w:sz w:val="26"/>
          <w:szCs w:val="26"/>
        </w:rPr>
        <w:t>в с.</w:t>
      </w:r>
      <w:r w:rsidR="00835305">
        <w:rPr>
          <w:rFonts w:ascii="Century" w:hAnsi="Century"/>
          <w:sz w:val="26"/>
          <w:szCs w:val="26"/>
        </w:rPr>
        <w:t xml:space="preserve"> </w:t>
      </w:r>
      <w:r w:rsidR="00064A00" w:rsidRPr="00064A00">
        <w:rPr>
          <w:rFonts w:ascii="Century" w:hAnsi="Century"/>
          <w:sz w:val="26"/>
          <w:szCs w:val="26"/>
        </w:rPr>
        <w:t>Артищів</w:t>
      </w:r>
      <w:r w:rsidR="00CA41FD" w:rsidRPr="00CC6AFE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 w:rsidRPr="00CC6AFE">
        <w:rPr>
          <w:rFonts w:ascii="Century" w:hAnsi="Century"/>
          <w:sz w:val="26"/>
          <w:szCs w:val="26"/>
        </w:rPr>
        <w:t>.</w:t>
      </w:r>
    </w:p>
    <w:p w:rsidR="00485F82" w:rsidRPr="00CC6AFE" w:rsidRDefault="00EE2E05" w:rsidP="00860BE9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CC6AFE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455F63">
        <w:rPr>
          <w:rFonts w:ascii="Century" w:hAnsi="Century"/>
          <w:sz w:val="26"/>
          <w:szCs w:val="26"/>
        </w:rPr>
        <w:t>містобудування та архітектури міської ради</w:t>
      </w:r>
      <w:r w:rsidR="00835305">
        <w:rPr>
          <w:rFonts w:ascii="Century" w:hAnsi="Century"/>
          <w:sz w:val="26"/>
          <w:szCs w:val="26"/>
        </w:rPr>
        <w:t xml:space="preserve"> та постійну</w:t>
      </w:r>
      <w:r w:rsidRPr="00CC6AFE">
        <w:rPr>
          <w:rFonts w:ascii="Century" w:hAnsi="Century"/>
          <w:sz w:val="26"/>
          <w:szCs w:val="26"/>
        </w:rPr>
        <w:t xml:space="preserve"> комісію </w:t>
      </w:r>
      <w:r w:rsidR="00064A00">
        <w:rPr>
          <w:rFonts w:ascii="Century" w:hAnsi="Century"/>
          <w:sz w:val="26"/>
          <w:szCs w:val="26"/>
        </w:rPr>
        <w:t>з питань</w:t>
      </w:r>
      <w:r w:rsidRPr="00CC6AFE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D14554" w:rsidRPr="00CC6AFE" w:rsidRDefault="00D14554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E2E05" w:rsidRPr="00CC6AFE" w:rsidRDefault="00EE2E05" w:rsidP="00D14554">
      <w:pPr>
        <w:ind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E53BDA" w:rsidRPr="00CC6AFE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CC6AFE">
        <w:rPr>
          <w:rFonts w:ascii="Century" w:hAnsi="Century"/>
          <w:b/>
          <w:sz w:val="26"/>
          <w:szCs w:val="26"/>
        </w:rPr>
        <w:t xml:space="preserve">Міський голова </w:t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Pr="00CC6AFE">
        <w:rPr>
          <w:rFonts w:ascii="Century" w:hAnsi="Century"/>
          <w:b/>
          <w:sz w:val="26"/>
          <w:szCs w:val="26"/>
        </w:rPr>
        <w:tab/>
      </w:r>
      <w:r w:rsidR="00835305">
        <w:rPr>
          <w:rFonts w:ascii="Century" w:hAnsi="Century"/>
          <w:b/>
          <w:sz w:val="26"/>
          <w:szCs w:val="26"/>
        </w:rPr>
        <w:t xml:space="preserve">         </w:t>
      </w:r>
      <w:r w:rsidR="00B74AEF" w:rsidRPr="00CC6AFE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CC6AFE" w:rsidSect="003A1C5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BAF" w:rsidRDefault="00782BAF">
      <w:r>
        <w:separator/>
      </w:r>
    </w:p>
  </w:endnote>
  <w:endnote w:type="continuationSeparator" w:id="1">
    <w:p w:rsidR="00782BAF" w:rsidRDefault="00782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BAF" w:rsidRDefault="00782BAF">
      <w:r>
        <w:separator/>
      </w:r>
    </w:p>
  </w:footnote>
  <w:footnote w:type="continuationSeparator" w:id="1">
    <w:p w:rsidR="00782BAF" w:rsidRDefault="00782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91E1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D91E19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239C"/>
    <w:rsid w:val="00052F05"/>
    <w:rsid w:val="00053E9F"/>
    <w:rsid w:val="00055DA3"/>
    <w:rsid w:val="0006088B"/>
    <w:rsid w:val="000642D3"/>
    <w:rsid w:val="00064A00"/>
    <w:rsid w:val="000701BB"/>
    <w:rsid w:val="000729EB"/>
    <w:rsid w:val="00084363"/>
    <w:rsid w:val="0009529E"/>
    <w:rsid w:val="000B2DD7"/>
    <w:rsid w:val="000C265D"/>
    <w:rsid w:val="000D2A15"/>
    <w:rsid w:val="000D4DF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7EC2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91538"/>
    <w:rsid w:val="002A7C2B"/>
    <w:rsid w:val="002C07DA"/>
    <w:rsid w:val="002C3226"/>
    <w:rsid w:val="002D229E"/>
    <w:rsid w:val="002D5056"/>
    <w:rsid w:val="002E0C8E"/>
    <w:rsid w:val="002E4119"/>
    <w:rsid w:val="002F131E"/>
    <w:rsid w:val="003017B6"/>
    <w:rsid w:val="0032012E"/>
    <w:rsid w:val="00322F37"/>
    <w:rsid w:val="003235E8"/>
    <w:rsid w:val="003436CE"/>
    <w:rsid w:val="00352B4B"/>
    <w:rsid w:val="00357872"/>
    <w:rsid w:val="0036222A"/>
    <w:rsid w:val="00362733"/>
    <w:rsid w:val="00364E49"/>
    <w:rsid w:val="003702FA"/>
    <w:rsid w:val="00376EB9"/>
    <w:rsid w:val="003A1C53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2E9A"/>
    <w:rsid w:val="003E4694"/>
    <w:rsid w:val="003E652E"/>
    <w:rsid w:val="003E70E9"/>
    <w:rsid w:val="003F0E24"/>
    <w:rsid w:val="003F44B5"/>
    <w:rsid w:val="00404679"/>
    <w:rsid w:val="0041017F"/>
    <w:rsid w:val="00426E46"/>
    <w:rsid w:val="00437095"/>
    <w:rsid w:val="004450BF"/>
    <w:rsid w:val="00447C27"/>
    <w:rsid w:val="0045510E"/>
    <w:rsid w:val="00455F63"/>
    <w:rsid w:val="00462810"/>
    <w:rsid w:val="00465939"/>
    <w:rsid w:val="004722BD"/>
    <w:rsid w:val="00474416"/>
    <w:rsid w:val="00485F82"/>
    <w:rsid w:val="00495FAA"/>
    <w:rsid w:val="0049799E"/>
    <w:rsid w:val="004A210C"/>
    <w:rsid w:val="004A3D45"/>
    <w:rsid w:val="004A42A1"/>
    <w:rsid w:val="004A5073"/>
    <w:rsid w:val="004A56BA"/>
    <w:rsid w:val="004A68F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6393D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212F4"/>
    <w:rsid w:val="0073103D"/>
    <w:rsid w:val="00750355"/>
    <w:rsid w:val="0075205F"/>
    <w:rsid w:val="00753287"/>
    <w:rsid w:val="00754BA3"/>
    <w:rsid w:val="00781A12"/>
    <w:rsid w:val="00782BAF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1323A"/>
    <w:rsid w:val="00814879"/>
    <w:rsid w:val="0082400E"/>
    <w:rsid w:val="00827666"/>
    <w:rsid w:val="00835305"/>
    <w:rsid w:val="00835A25"/>
    <w:rsid w:val="00853826"/>
    <w:rsid w:val="00857FD6"/>
    <w:rsid w:val="00860BE9"/>
    <w:rsid w:val="0086723C"/>
    <w:rsid w:val="00874A8A"/>
    <w:rsid w:val="00882FB2"/>
    <w:rsid w:val="0088481A"/>
    <w:rsid w:val="008924F7"/>
    <w:rsid w:val="008952E4"/>
    <w:rsid w:val="00897A66"/>
    <w:rsid w:val="008A36EE"/>
    <w:rsid w:val="008C08B7"/>
    <w:rsid w:val="008C2E69"/>
    <w:rsid w:val="008C7B41"/>
    <w:rsid w:val="008D160C"/>
    <w:rsid w:val="008E3238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511B0"/>
    <w:rsid w:val="00967DDA"/>
    <w:rsid w:val="009771DD"/>
    <w:rsid w:val="00994085"/>
    <w:rsid w:val="00995525"/>
    <w:rsid w:val="009C3F70"/>
    <w:rsid w:val="009E3D67"/>
    <w:rsid w:val="009E5AE4"/>
    <w:rsid w:val="009E7E04"/>
    <w:rsid w:val="009F4941"/>
    <w:rsid w:val="00A13298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13D3"/>
    <w:rsid w:val="00AA3492"/>
    <w:rsid w:val="00AA599F"/>
    <w:rsid w:val="00AB1A08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166E2"/>
    <w:rsid w:val="00B21D84"/>
    <w:rsid w:val="00B23B0F"/>
    <w:rsid w:val="00B244E8"/>
    <w:rsid w:val="00B317C1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90EB2"/>
    <w:rsid w:val="00C92706"/>
    <w:rsid w:val="00CA41FD"/>
    <w:rsid w:val="00CC1560"/>
    <w:rsid w:val="00CC6AFE"/>
    <w:rsid w:val="00CC73CB"/>
    <w:rsid w:val="00CD4DB7"/>
    <w:rsid w:val="00CE79EE"/>
    <w:rsid w:val="00CF5E55"/>
    <w:rsid w:val="00D04BF4"/>
    <w:rsid w:val="00D12BF6"/>
    <w:rsid w:val="00D14554"/>
    <w:rsid w:val="00D26684"/>
    <w:rsid w:val="00D3276B"/>
    <w:rsid w:val="00D4491D"/>
    <w:rsid w:val="00D4569D"/>
    <w:rsid w:val="00D50A83"/>
    <w:rsid w:val="00D62BDB"/>
    <w:rsid w:val="00D63561"/>
    <w:rsid w:val="00D6530C"/>
    <w:rsid w:val="00D654E2"/>
    <w:rsid w:val="00D82182"/>
    <w:rsid w:val="00D91E19"/>
    <w:rsid w:val="00D9212A"/>
    <w:rsid w:val="00D92E4A"/>
    <w:rsid w:val="00D957C0"/>
    <w:rsid w:val="00D9712D"/>
    <w:rsid w:val="00DA0FDC"/>
    <w:rsid w:val="00DB256C"/>
    <w:rsid w:val="00DB35BA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14C3"/>
    <w:rsid w:val="00E53BDA"/>
    <w:rsid w:val="00E55017"/>
    <w:rsid w:val="00E558AB"/>
    <w:rsid w:val="00E55AB1"/>
    <w:rsid w:val="00E60B19"/>
    <w:rsid w:val="00E61131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2E05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F94"/>
    <w:rsid w:val="00F2649A"/>
    <w:rsid w:val="00F332D7"/>
    <w:rsid w:val="00F362E5"/>
    <w:rsid w:val="00F41A2F"/>
    <w:rsid w:val="00F43A3C"/>
    <w:rsid w:val="00F45597"/>
    <w:rsid w:val="00F64D28"/>
    <w:rsid w:val="00F80078"/>
    <w:rsid w:val="00F96601"/>
    <w:rsid w:val="00FA3FC3"/>
    <w:rsid w:val="00FB013E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182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11</cp:revision>
  <cp:lastPrinted>2009-01-01T00:38:00Z</cp:lastPrinted>
  <dcterms:created xsi:type="dcterms:W3CDTF">2022-09-27T10:46:00Z</dcterms:created>
  <dcterms:modified xsi:type="dcterms:W3CDTF">2009-01-01T00:38:00Z</dcterms:modified>
</cp:coreProperties>
</file>